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98" w:rsidRDefault="00523C98" w:rsidP="000E22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Cacao viaggi – Via Roma, 56 – Borgo San Dalmazzo – tel. 0171/26.11.55</w:t>
      </w:r>
    </w:p>
    <w:p w:rsidR="00523C98" w:rsidRDefault="00523C98" w:rsidP="000E22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523C98" w:rsidRPr="00E95EF3" w:rsidRDefault="00523C98" w:rsidP="00523C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52"/>
          <w:szCs w:val="52"/>
          <w:lang w:eastAsia="it-IT"/>
        </w:rPr>
      </w:pPr>
      <w:r w:rsidRPr="00E95EF3">
        <w:rPr>
          <w:rFonts w:ascii="Arial" w:eastAsia="Times New Roman" w:hAnsi="Arial" w:cs="Arial"/>
          <w:color w:val="222222"/>
          <w:sz w:val="52"/>
          <w:szCs w:val="52"/>
          <w:lang w:eastAsia="it-IT"/>
        </w:rPr>
        <w:t>PASQUA NEL CIRCEO</w:t>
      </w:r>
      <w:r w:rsidR="008A053E" w:rsidRPr="00E95EF3">
        <w:rPr>
          <w:rFonts w:ascii="Arial" w:eastAsia="Times New Roman" w:hAnsi="Arial" w:cs="Arial"/>
          <w:color w:val="222222"/>
          <w:sz w:val="52"/>
          <w:szCs w:val="52"/>
          <w:lang w:eastAsia="it-IT"/>
        </w:rPr>
        <w:t xml:space="preserve"> E ISOLA DI PONZA</w:t>
      </w:r>
    </w:p>
    <w:p w:rsidR="00523C98" w:rsidRDefault="00523C98" w:rsidP="00523C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52"/>
          <w:szCs w:val="52"/>
          <w:lang w:eastAsia="it-IT"/>
        </w:rPr>
      </w:pPr>
      <w:r>
        <w:rPr>
          <w:rFonts w:ascii="Arial" w:eastAsia="Times New Roman" w:hAnsi="Arial" w:cs="Arial"/>
          <w:color w:val="222222"/>
          <w:sz w:val="52"/>
          <w:szCs w:val="52"/>
          <w:lang w:eastAsia="it-IT"/>
        </w:rPr>
        <w:t xml:space="preserve">Dal 10 al 14 </w:t>
      </w:r>
      <w:proofErr w:type="gramStart"/>
      <w:r>
        <w:rPr>
          <w:rFonts w:ascii="Arial" w:eastAsia="Times New Roman" w:hAnsi="Arial" w:cs="Arial"/>
          <w:color w:val="222222"/>
          <w:sz w:val="52"/>
          <w:szCs w:val="52"/>
          <w:lang w:eastAsia="it-IT"/>
        </w:rPr>
        <w:t>Aprile</w:t>
      </w:r>
      <w:proofErr w:type="gramEnd"/>
      <w:r>
        <w:rPr>
          <w:rFonts w:ascii="Arial" w:eastAsia="Times New Roman" w:hAnsi="Arial" w:cs="Arial"/>
          <w:color w:val="222222"/>
          <w:sz w:val="52"/>
          <w:szCs w:val="52"/>
          <w:lang w:eastAsia="it-IT"/>
        </w:rPr>
        <w:t xml:space="preserve"> 2020</w:t>
      </w:r>
    </w:p>
    <w:p w:rsidR="00E95EF3" w:rsidRPr="00E95EF3" w:rsidRDefault="00E95EF3" w:rsidP="00E95E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8"/>
          <w:szCs w:val="48"/>
          <w:lang w:eastAsia="it-IT"/>
        </w:rPr>
      </w:pPr>
      <w:r w:rsidRPr="00E95EF3">
        <w:rPr>
          <w:rFonts w:ascii="Arial" w:eastAsia="Times New Roman" w:hAnsi="Arial" w:cs="Arial"/>
          <w:b/>
          <w:color w:val="222222"/>
          <w:sz w:val="48"/>
          <w:szCs w:val="48"/>
          <w:lang w:eastAsia="it-IT"/>
        </w:rPr>
        <w:t>€. 550,00</w:t>
      </w:r>
    </w:p>
    <w:p w:rsidR="000E22E6" w:rsidRDefault="000E22E6" w:rsidP="008A0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23C98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1° giorno</w:t>
      </w:r>
      <w:r w:rsidR="00105D8F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</w:t>
      </w:r>
      <w:proofErr w:type="gramStart"/>
      <w:r w:rsidR="00105D8F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V</w:t>
      </w:r>
      <w:r w:rsidR="00523C98" w:rsidRPr="00523C98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enerdì</w:t>
      </w:r>
      <w:proofErr w:type="gramEnd"/>
      <w:r w:rsidR="00523C98" w:rsidRPr="00523C98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10/04/20</w:t>
      </w:r>
      <w:r w:rsidR="00105D8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 P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</w:t>
      </w:r>
      <w:r w:rsidR="00106A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rtenza da </w:t>
      </w:r>
      <w:r w:rsidR="00E95EF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Villafalletto, </w:t>
      </w:r>
      <w:r w:rsidR="00106A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Borgo S. D. e Cuneo. P</w:t>
      </w:r>
      <w:r w:rsidR="00523C9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ranzo libero arrivo a Terracina (Latina), sistemazione in Hotel 4* sul mare, cena e pernottamento.</w:t>
      </w:r>
    </w:p>
    <w:p w:rsidR="000E22E6" w:rsidRPr="000E22E6" w:rsidRDefault="000E22E6" w:rsidP="008A0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23C98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2° giorno</w:t>
      </w:r>
      <w:r w:rsidR="00105D8F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</w:t>
      </w:r>
      <w:proofErr w:type="gramStart"/>
      <w:r w:rsidR="00105D8F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S</w:t>
      </w:r>
      <w:r w:rsidR="00523C98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abato</w:t>
      </w:r>
      <w:proofErr w:type="gramEnd"/>
      <w:r w:rsidR="00523C98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11/04/</w:t>
      </w:r>
      <w:r w:rsidR="00523C98" w:rsidRPr="00523C98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20</w:t>
      </w:r>
      <w:r w:rsidRPr="000E22E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</w:t>
      </w:r>
      <w:r w:rsidR="00523C9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Prima colazione in hotel. </w:t>
      </w:r>
      <w:r w:rsidRPr="000E22E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Incontro con la guida a Gaeta, visita della montagna spaccata, la via crucis di R. Bruni, la cappella di S. Filippo Neri, la mano del turco. Proseguimento e visita della chiesa dell'Annunziata, la grotta d'oro, dove ha pregato il Papa Pio IX, la ruota degli esposti, il centro st</w:t>
      </w:r>
      <w:r w:rsidR="00523C9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</w:t>
      </w:r>
      <w:r w:rsidRPr="000E22E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rico, il castello angioino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/aragonese, ex carcere militare</w:t>
      </w:r>
      <w:r w:rsidRPr="000E22E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visita esterna </w:t>
      </w:r>
      <w:proofErr w:type="spellStart"/>
      <w:r w:rsidRPr="000E22E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perchè</w:t>
      </w:r>
      <w:proofErr w:type="spellEnd"/>
      <w:r w:rsidRPr="000E22E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zona militare, il campanile della cattedrale. Pranzo</w:t>
      </w:r>
      <w:r w:rsidR="00523C9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libero. </w:t>
      </w:r>
      <w:r w:rsidR="008A05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Nel </w:t>
      </w:r>
      <w:r w:rsidR="00523C9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pomeriggio </w:t>
      </w:r>
      <w:r w:rsidRPr="000E22E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visita di Sperlonga, il museo archeologico con la sua Odissea di marmo, la villa dell'Imperatore Tiberio, l</w:t>
      </w:r>
      <w:r w:rsidR="008A05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'antro. Rientro in hotel, cena e pernottamento.</w:t>
      </w:r>
    </w:p>
    <w:p w:rsidR="000E22E6" w:rsidRPr="000E22E6" w:rsidRDefault="00105D8F" w:rsidP="008A0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3° </w:t>
      </w:r>
      <w:r w:rsidR="00106A97" w:rsidRPr="008A053E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giorno</w:t>
      </w:r>
      <w:r w:rsidR="008A053E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</w:t>
      </w:r>
      <w:proofErr w:type="gramStart"/>
      <w:r w:rsidR="008A053E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Domenica</w:t>
      </w:r>
      <w:proofErr w:type="gramEnd"/>
      <w:r w:rsidR="008A053E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12/04/20 PASQUA</w:t>
      </w:r>
      <w:r w:rsidR="000E22E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</w:t>
      </w:r>
      <w:r w:rsidR="000E22E6" w:rsidRPr="000E22E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Incontro con la guida al porto di Terracina, imbarco per Ponza, visita dell'</w:t>
      </w:r>
      <w:r w:rsidR="008A05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isola con mini-bus. Pranzo in ristorante. Nel pomeriggio</w:t>
      </w:r>
      <w:r w:rsidR="000E22E6" w:rsidRPr="000E22E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tour a pie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di del quartiere di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S.Maria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 t</w:t>
      </w:r>
      <w:r w:rsidR="000E22E6" w:rsidRPr="000E22E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empo libero e imbarco per Terracina</w:t>
      </w:r>
      <w:r w:rsidR="008A05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rientro in hotel, cena e pernottamento.</w:t>
      </w:r>
    </w:p>
    <w:p w:rsidR="000E22E6" w:rsidRDefault="000E22E6" w:rsidP="00105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A053E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4° giorno</w:t>
      </w:r>
      <w:r w:rsidR="008A053E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</w:t>
      </w:r>
      <w:proofErr w:type="gramStart"/>
      <w:r w:rsidR="008A053E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Lunedì</w:t>
      </w:r>
      <w:proofErr w:type="gramEnd"/>
      <w:r w:rsidR="008A053E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13/04/2020</w:t>
      </w:r>
      <w:r w:rsidRPr="000E22E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 Incontro con la guida e visita di Terracina, il tempio di Giove Anxur, il centro</w:t>
      </w:r>
      <w:r w:rsidR="00105D8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storico, il foro Emiliano, il </w:t>
      </w:r>
      <w:proofErr w:type="spellStart"/>
      <w:r w:rsidR="00105D8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</w:t>
      </w:r>
      <w:r w:rsidRPr="000E22E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apitolium</w:t>
      </w:r>
      <w:proofErr w:type="spellEnd"/>
      <w:r w:rsidRPr="000E22E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la via Appia. Pranzo</w:t>
      </w:r>
      <w:r w:rsidR="00105D8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in ristorante</w:t>
      </w:r>
      <w:r w:rsidRPr="000E22E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r w:rsidR="00105D8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nel </w:t>
      </w:r>
      <w:r w:rsidRPr="000E22E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pom</w:t>
      </w:r>
      <w:r w:rsidR="00105D8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eriggio </w:t>
      </w:r>
      <w:r w:rsidRPr="000E22E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visita del parco</w:t>
      </w:r>
      <w:r w:rsidR="00105D8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Nazionale del Circeo, Sabaudia e</w:t>
      </w:r>
      <w:r w:rsidRPr="000E22E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il lago di Paola</w:t>
      </w:r>
      <w:r w:rsidR="00105D8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 Rientro in hotel cena e pernottamento.</w:t>
      </w:r>
    </w:p>
    <w:p w:rsidR="00105D8F" w:rsidRDefault="00105D8F" w:rsidP="00105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5° giorno </w:t>
      </w:r>
      <w:proofErr w:type="gramStart"/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Martedì</w:t>
      </w:r>
      <w:proofErr w:type="gramEnd"/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14/04/2020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 Prima colazione in hotel. Partenza per il viaggio di ritorn</w:t>
      </w:r>
      <w:r w:rsidR="00E15AB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o, pranzo libero. Arrivo previsto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in serata.</w:t>
      </w:r>
    </w:p>
    <w:p w:rsidR="00E95EF3" w:rsidRDefault="00E95EF3" w:rsidP="00105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E95EF3"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  <w:t>La quota comprende</w:t>
      </w:r>
      <w:r w:rsidRPr="00E95EF3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: Viaggio in autopullman g.t.; Siste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mazione in Hotel 4* a Terracina; pranzi in ristorante come da programma; bevande incluse ai pasti; visite guidate; ingressi; traghetto per Isola di Ponza; mini bus per escursione sull’Isola di Ponza; ass.ne; accompagnatrice.</w:t>
      </w:r>
    </w:p>
    <w:p w:rsidR="00E95EF3" w:rsidRDefault="00E95EF3" w:rsidP="00105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Supplemento camera singola: €. 130,00 (4 notti)</w:t>
      </w:r>
    </w:p>
    <w:p w:rsidR="00E95EF3" w:rsidRPr="00AF071B" w:rsidRDefault="00AF071B" w:rsidP="00105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Prenotazioni entro il 10/03</w:t>
      </w:r>
      <w:bookmarkStart w:id="0" w:name="_GoBack"/>
      <w:bookmarkEnd w:id="0"/>
      <w:r w:rsidR="00E95EF3" w:rsidRPr="00AF07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versando acconto di Euro 200,00, saldo entro il </w:t>
      </w:r>
      <w:r w:rsidR="00E15AB7" w:rsidRPr="00AF07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25/03/20</w:t>
      </w:r>
    </w:p>
    <w:p w:rsidR="00E95EF3" w:rsidRPr="00E95EF3" w:rsidRDefault="00AF071B" w:rsidP="00105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22222"/>
          <w:sz w:val="40"/>
          <w:szCs w:val="40"/>
          <w:lang w:eastAsia="it-IT"/>
        </w:rPr>
      </w:pPr>
      <w:r>
        <w:rPr>
          <w:rFonts w:ascii="Arial" w:eastAsia="Times New Roman" w:hAnsi="Arial" w:cs="Arial"/>
          <w:b/>
          <w:color w:val="222222"/>
          <w:sz w:val="40"/>
          <w:szCs w:val="40"/>
          <w:lang w:eastAsia="it-IT"/>
        </w:rPr>
        <w:t xml:space="preserve">Sconto </w:t>
      </w:r>
      <w:proofErr w:type="spellStart"/>
      <w:r>
        <w:rPr>
          <w:rFonts w:ascii="Arial" w:eastAsia="Times New Roman" w:hAnsi="Arial" w:cs="Arial"/>
          <w:b/>
          <w:color w:val="222222"/>
          <w:sz w:val="40"/>
          <w:szCs w:val="40"/>
          <w:lang w:eastAsia="it-IT"/>
        </w:rPr>
        <w:t>Cral</w:t>
      </w:r>
      <w:proofErr w:type="spellEnd"/>
      <w:r>
        <w:rPr>
          <w:rFonts w:ascii="Arial" w:eastAsia="Times New Roman" w:hAnsi="Arial" w:cs="Arial"/>
          <w:b/>
          <w:color w:val="222222"/>
          <w:sz w:val="40"/>
          <w:szCs w:val="40"/>
          <w:lang w:eastAsia="it-IT"/>
        </w:rPr>
        <w:t xml:space="preserve"> €. 15,00</w:t>
      </w:r>
    </w:p>
    <w:p w:rsidR="000E22E6" w:rsidRPr="000E22E6" w:rsidRDefault="000E22E6" w:rsidP="000E22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7B08C5" w:rsidRPr="000E22E6" w:rsidRDefault="000E22E6" w:rsidP="00783153">
      <w:pPr>
        <w:rPr>
          <w:lang w:eastAsia="it-IT"/>
        </w:rPr>
      </w:pPr>
      <w:r w:rsidRPr="000E22E6">
        <w:rPr>
          <w:noProof/>
          <w:lang w:eastAsia="it-IT"/>
        </w:rPr>
        <w:drawing>
          <wp:inline distT="0" distB="0" distL="0" distR="0" wp14:anchorId="7D7B4009" wp14:editId="71CF6C59">
            <wp:extent cx="9525" cy="9525"/>
            <wp:effectExtent l="0" t="0" r="0" b="0"/>
            <wp:docPr id="1" name="Immagin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8C5" w:rsidRPr="000E22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E6"/>
    <w:rsid w:val="000E22E6"/>
    <w:rsid w:val="00105D8F"/>
    <w:rsid w:val="00106A97"/>
    <w:rsid w:val="00523C98"/>
    <w:rsid w:val="00783153"/>
    <w:rsid w:val="007B08C5"/>
    <w:rsid w:val="008A053E"/>
    <w:rsid w:val="00AF071B"/>
    <w:rsid w:val="00DF6A69"/>
    <w:rsid w:val="00E15AB7"/>
    <w:rsid w:val="00E95EF3"/>
    <w:rsid w:val="00EC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C6FF"/>
  <w15:chartTrackingRefBased/>
  <w15:docId w15:val="{B0ED7C2B-9A2B-4610-AFCC-010B2651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60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412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2019-11-15T09:16:00Z</cp:lastPrinted>
  <dcterms:created xsi:type="dcterms:W3CDTF">2019-11-15T09:03:00Z</dcterms:created>
  <dcterms:modified xsi:type="dcterms:W3CDTF">2020-01-02T21:33:00Z</dcterms:modified>
</cp:coreProperties>
</file>